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D6B7" w14:textId="09970478" w:rsidR="00E02559" w:rsidRPr="00E02559" w:rsidRDefault="00E02559" w:rsidP="007C3B4A">
      <w:pPr>
        <w:rPr>
          <w:b/>
          <w:bCs/>
          <w:color w:val="FF0000"/>
          <w:sz w:val="28"/>
          <w:szCs w:val="28"/>
          <w:u w:val="single"/>
        </w:rPr>
      </w:pPr>
      <w:r w:rsidRPr="00E02559">
        <w:rPr>
          <w:b/>
          <w:bCs/>
          <w:color w:val="FF0000"/>
          <w:sz w:val="28"/>
          <w:szCs w:val="28"/>
          <w:u w:val="single"/>
        </w:rPr>
        <w:t xml:space="preserve">This is the process for RdSAP 9.94 assessments Post Sept </w:t>
      </w:r>
      <w:r w:rsidR="00EA3C66">
        <w:rPr>
          <w:b/>
          <w:bCs/>
          <w:color w:val="FF0000"/>
          <w:sz w:val="28"/>
          <w:szCs w:val="28"/>
          <w:u w:val="single"/>
        </w:rPr>
        <w:t>2020</w:t>
      </w:r>
      <w:r w:rsidRPr="00E02559">
        <w:rPr>
          <w:b/>
          <w:bCs/>
          <w:color w:val="FF0000"/>
          <w:sz w:val="28"/>
          <w:szCs w:val="28"/>
          <w:u w:val="single"/>
        </w:rPr>
        <w:t xml:space="preserve"> Only:</w:t>
      </w:r>
    </w:p>
    <w:p w14:paraId="12C86839" w14:textId="35BB6BF1" w:rsidR="00E02559" w:rsidRPr="007F2D44" w:rsidRDefault="007F2D44" w:rsidP="007C3B4A">
      <w:pPr>
        <w:rPr>
          <w:color w:val="FF0000"/>
          <w:sz w:val="28"/>
          <w:szCs w:val="28"/>
        </w:rPr>
      </w:pPr>
      <w:r w:rsidRPr="007F2D44">
        <w:rPr>
          <w:color w:val="FF0000"/>
          <w:sz w:val="28"/>
          <w:szCs w:val="28"/>
        </w:rPr>
        <w:t xml:space="preserve">Do not delete the Gov UPRN </w:t>
      </w:r>
      <w:r>
        <w:rPr>
          <w:color w:val="FF0000"/>
          <w:sz w:val="28"/>
          <w:szCs w:val="28"/>
        </w:rPr>
        <w:t xml:space="preserve">(step 1) </w:t>
      </w:r>
      <w:r w:rsidRPr="007F2D44">
        <w:rPr>
          <w:color w:val="FF0000"/>
          <w:sz w:val="28"/>
          <w:szCs w:val="28"/>
        </w:rPr>
        <w:t xml:space="preserve">before checking the date of the lodgement. </w:t>
      </w:r>
    </w:p>
    <w:p w14:paraId="6D47FF4F" w14:textId="4A3106F4" w:rsidR="006153CE" w:rsidRPr="006153CE" w:rsidRDefault="006153CE" w:rsidP="007C3B4A">
      <w:pPr>
        <w:pStyle w:val="ListParagraph"/>
        <w:numPr>
          <w:ilvl w:val="0"/>
          <w:numId w:val="1"/>
        </w:numPr>
      </w:pPr>
      <w:r>
        <w:t xml:space="preserve">Select the property and go to the summary page and then click on edit. The screen below should pop up. In the Gov UPRN section field, if there is current a number in there, a red cross will be at the side where you can delete it. Leave the field blank and save. </w:t>
      </w:r>
    </w:p>
    <w:p w14:paraId="0A7126E4" w14:textId="42E8C41D" w:rsidR="00E64D8A" w:rsidRDefault="006153CE" w:rsidP="007C3B4A">
      <w:r>
        <w:rPr>
          <w:noProof/>
        </w:rPr>
        <mc:AlternateContent>
          <mc:Choice Requires="wps">
            <w:drawing>
              <wp:anchor distT="0" distB="0" distL="114300" distR="114300" simplePos="0" relativeHeight="251659264" behindDoc="0" locked="0" layoutInCell="1" allowOverlap="1" wp14:anchorId="76B85F67" wp14:editId="773D8A8F">
                <wp:simplePos x="0" y="0"/>
                <wp:positionH relativeFrom="column">
                  <wp:posOffset>2584450</wp:posOffset>
                </wp:positionH>
                <wp:positionV relativeFrom="paragraph">
                  <wp:posOffset>1614805</wp:posOffset>
                </wp:positionV>
                <wp:extent cx="2501900" cy="2730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2501900" cy="273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96EF0" id="Rectangle 8" o:spid="_x0000_s1026" style="position:absolute;margin-left:203.5pt;margin-top:127.15pt;width:197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" filled="f" strokecolor="red" strokeweight="1pt"/>
            </w:pict>
          </mc:Fallback>
        </mc:AlternateContent>
      </w:r>
      <w:r>
        <w:rPr>
          <w:noProof/>
        </w:rPr>
        <w:drawing>
          <wp:inline distT="0" distB="0" distL="0" distR="0" wp14:anchorId="6BF1730E" wp14:editId="72B49CCB">
            <wp:extent cx="5727700" cy="2051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405"/>
                    <a:stretch/>
                  </pic:blipFill>
                  <pic:spPr bwMode="auto">
                    <a:xfrm>
                      <a:off x="0" y="0"/>
                      <a:ext cx="5727700" cy="2051050"/>
                    </a:xfrm>
                    <a:prstGeom prst="rect">
                      <a:avLst/>
                    </a:prstGeom>
                    <a:noFill/>
                    <a:ln>
                      <a:noFill/>
                    </a:ln>
                    <a:extLst>
                      <a:ext uri="{53640926-AAD7-44D8-BBD7-CCE9431645EC}">
                        <a14:shadowObscured xmlns:a14="http://schemas.microsoft.com/office/drawing/2010/main"/>
                      </a:ext>
                    </a:extLst>
                  </pic:spPr>
                </pic:pic>
              </a:graphicData>
            </a:graphic>
          </wp:inline>
        </w:drawing>
      </w:r>
    </w:p>
    <w:p w14:paraId="059EE205" w14:textId="525C6BF8" w:rsidR="00E64D8A" w:rsidRDefault="006153CE" w:rsidP="006153CE">
      <w:pPr>
        <w:pStyle w:val="ListParagraph"/>
        <w:numPr>
          <w:ilvl w:val="0"/>
          <w:numId w:val="1"/>
        </w:numPr>
      </w:pPr>
      <w:r>
        <w:t>No</w:t>
      </w:r>
      <w:r w:rsidR="00614FD4">
        <w:t>w</w:t>
      </w:r>
      <w:r>
        <w:t xml:space="preserve"> go to the rdsap 9.94 </w:t>
      </w:r>
      <w:r w:rsidR="00E64D8A">
        <w:t>module</w:t>
      </w:r>
    </w:p>
    <w:p w14:paraId="27A2C76E" w14:textId="6FBC8A68" w:rsidR="00E64D8A" w:rsidRDefault="00E64D8A" w:rsidP="006153CE">
      <w:pPr>
        <w:pStyle w:val="ListParagraph"/>
        <w:numPr>
          <w:ilvl w:val="0"/>
          <w:numId w:val="1"/>
        </w:numPr>
      </w:pPr>
      <w:r>
        <w:t>Click on address match</w:t>
      </w:r>
    </w:p>
    <w:p w14:paraId="59CC6AB0" w14:textId="4F3CB12B" w:rsidR="007C3B4A" w:rsidRDefault="007C3B4A" w:rsidP="007C3B4A">
      <w:r>
        <w:rPr>
          <w:noProof/>
        </w:rPr>
        <w:drawing>
          <wp:inline distT="0" distB="0" distL="0" distR="0" wp14:anchorId="4BF839E8" wp14:editId="2A621655">
            <wp:extent cx="4387215" cy="97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5629" b="71314"/>
                    <a:stretch/>
                  </pic:blipFill>
                  <pic:spPr bwMode="auto">
                    <a:xfrm>
                      <a:off x="0" y="0"/>
                      <a:ext cx="4399619" cy="980665"/>
                    </a:xfrm>
                    <a:prstGeom prst="rect">
                      <a:avLst/>
                    </a:prstGeom>
                    <a:noFill/>
                    <a:ln>
                      <a:noFill/>
                    </a:ln>
                    <a:extLst>
                      <a:ext uri="{53640926-AAD7-44D8-BBD7-CCE9431645EC}">
                        <a14:shadowObscured xmlns:a14="http://schemas.microsoft.com/office/drawing/2010/main"/>
                      </a:ext>
                    </a:extLst>
                  </pic:spPr>
                </pic:pic>
              </a:graphicData>
            </a:graphic>
          </wp:inline>
        </w:drawing>
      </w:r>
    </w:p>
    <w:p w14:paraId="0318A4A4" w14:textId="77777777" w:rsidR="00E64D8A" w:rsidRDefault="00E64D8A" w:rsidP="007C3B4A"/>
    <w:p w14:paraId="6665A0A0" w14:textId="529040F4" w:rsidR="007C3B4A" w:rsidRDefault="00E64D8A" w:rsidP="006153CE">
      <w:pPr>
        <w:pStyle w:val="ListParagraph"/>
        <w:numPr>
          <w:ilvl w:val="0"/>
          <w:numId w:val="1"/>
        </w:numPr>
      </w:pPr>
      <w:r>
        <w:t xml:space="preserve">If you have a number of ticked </w:t>
      </w:r>
      <w:proofErr w:type="gramStart"/>
      <w:r>
        <w:t>properties</w:t>
      </w:r>
      <w:proofErr w:type="gramEnd"/>
      <w:r>
        <w:t xml:space="preserve"> you want to address match for then select ticked properties but if you are just doing one then select highlighted property and press continue</w:t>
      </w:r>
    </w:p>
    <w:p w14:paraId="2F1F3F0D" w14:textId="5BEE606F" w:rsidR="007C3B4A" w:rsidRDefault="007C3B4A" w:rsidP="007C3B4A">
      <w:r>
        <w:rPr>
          <w:noProof/>
        </w:rPr>
        <w:drawing>
          <wp:inline distT="0" distB="0" distL="0" distR="0" wp14:anchorId="5100A626" wp14:editId="181B8514">
            <wp:extent cx="4826000" cy="1054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5644" b="62048"/>
                    <a:stretch/>
                  </pic:blipFill>
                  <pic:spPr bwMode="auto">
                    <a:xfrm>
                      <a:off x="0" y="0"/>
                      <a:ext cx="4834462" cy="1055938"/>
                    </a:xfrm>
                    <a:prstGeom prst="rect">
                      <a:avLst/>
                    </a:prstGeom>
                    <a:noFill/>
                    <a:ln>
                      <a:noFill/>
                    </a:ln>
                    <a:extLst>
                      <a:ext uri="{53640926-AAD7-44D8-BBD7-CCE9431645EC}">
                        <a14:shadowObscured xmlns:a14="http://schemas.microsoft.com/office/drawing/2010/main"/>
                      </a:ext>
                    </a:extLst>
                  </pic:spPr>
                </pic:pic>
              </a:graphicData>
            </a:graphic>
          </wp:inline>
        </w:drawing>
      </w:r>
    </w:p>
    <w:p w14:paraId="763ECA2D" w14:textId="77C2CB9F" w:rsidR="007C3B4A" w:rsidRDefault="007C3B4A" w:rsidP="007C3B4A"/>
    <w:p w14:paraId="070A8A5A" w14:textId="4536F20C" w:rsidR="00E64D8A" w:rsidRDefault="00E64D8A" w:rsidP="006153CE">
      <w:pPr>
        <w:pStyle w:val="ListParagraph"/>
        <w:numPr>
          <w:ilvl w:val="0"/>
          <w:numId w:val="1"/>
        </w:numPr>
      </w:pPr>
      <w:r>
        <w:t xml:space="preserve">For each address it will return </w:t>
      </w:r>
      <w:proofErr w:type="gramStart"/>
      <w:r>
        <w:t>a number of</w:t>
      </w:r>
      <w:proofErr w:type="gramEnd"/>
      <w:r>
        <w:t xml:space="preserve"> addresses. For </w:t>
      </w:r>
      <w:proofErr w:type="gramStart"/>
      <w:r>
        <w:t>example</w:t>
      </w:r>
      <w:proofErr w:type="gramEnd"/>
      <w:r>
        <w:t xml:space="preserve"> in the screenshot below. When you click on the drop down it shows you two options. You need to make sure you select the one that matches your address but also returns the correct UPRN. Since the new register all properties have a UPRN that starts “UPRN” followed by a series of numbers. You can select each address in the drop down until you get the correct one. The UPRN shows in the matched UPRN column.</w:t>
      </w:r>
      <w:r w:rsidR="006153CE">
        <w:t xml:space="preserve"> Click on save when you have found the one you need.</w:t>
      </w:r>
    </w:p>
    <w:p w14:paraId="4624A7A9" w14:textId="0F2F2AE6" w:rsidR="007C3B4A" w:rsidRDefault="007C3B4A" w:rsidP="007C3B4A">
      <w:r>
        <w:rPr>
          <w:noProof/>
        </w:rPr>
        <w:lastRenderedPageBreak/>
        <w:drawing>
          <wp:inline distT="0" distB="0" distL="0" distR="0" wp14:anchorId="3C7C51FA" wp14:editId="10942054">
            <wp:extent cx="5731510" cy="1682750"/>
            <wp:effectExtent l="0" t="0" r="254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rotWithShape="1">
                    <a:blip r:embed="rId10">
                      <a:extLst>
                        <a:ext uri="{28A0092B-C50C-407E-A947-70E740481C1C}">
                          <a14:useLocalDpi xmlns:a14="http://schemas.microsoft.com/office/drawing/2010/main" val="0"/>
                        </a:ext>
                      </a:extLst>
                    </a:blip>
                    <a:srcRect b="55191"/>
                    <a:stretch/>
                  </pic:blipFill>
                  <pic:spPr bwMode="auto">
                    <a:xfrm>
                      <a:off x="0" y="0"/>
                      <a:ext cx="5731510" cy="1682750"/>
                    </a:xfrm>
                    <a:prstGeom prst="rect">
                      <a:avLst/>
                    </a:prstGeom>
                    <a:ln>
                      <a:noFill/>
                    </a:ln>
                    <a:extLst>
                      <a:ext uri="{53640926-AAD7-44D8-BBD7-CCE9431645EC}">
                        <a14:shadowObscured xmlns:a14="http://schemas.microsoft.com/office/drawing/2010/main"/>
                      </a:ext>
                    </a:extLst>
                  </pic:spPr>
                </pic:pic>
              </a:graphicData>
            </a:graphic>
          </wp:inline>
        </w:drawing>
      </w:r>
    </w:p>
    <w:p w14:paraId="1F8D6CF5" w14:textId="0F99BDB6" w:rsidR="009161CF" w:rsidRDefault="009161CF" w:rsidP="007C3B4A"/>
    <w:p w14:paraId="180FA644" w14:textId="75FFA72F" w:rsidR="009161CF" w:rsidRDefault="009161CF" w:rsidP="007C3B4A">
      <w:r>
        <w:t xml:space="preserve">To synchonise </w:t>
      </w:r>
      <w:proofErr w:type="gramStart"/>
      <w:r>
        <w:t>a</w:t>
      </w:r>
      <w:proofErr w:type="gramEnd"/>
      <w:r>
        <w:t xml:space="preserve"> epc certificate (can only be done if EPC lodgement is complete and done via Lifespan rdsap)</w:t>
      </w:r>
    </w:p>
    <w:p w14:paraId="21B317FD" w14:textId="70B3AE26" w:rsidR="007C3B4A" w:rsidRDefault="00E64D8A" w:rsidP="006153CE">
      <w:pPr>
        <w:pStyle w:val="ListParagraph"/>
        <w:numPr>
          <w:ilvl w:val="0"/>
          <w:numId w:val="1"/>
        </w:numPr>
      </w:pPr>
      <w:r>
        <w:t xml:space="preserve">Once matched, click on </w:t>
      </w:r>
      <w:r w:rsidR="006153CE">
        <w:t>synchronise</w:t>
      </w:r>
      <w:r>
        <w:t xml:space="preserve">. </w:t>
      </w:r>
    </w:p>
    <w:p w14:paraId="447AE69F" w14:textId="41403FA5" w:rsidR="007C3B4A" w:rsidRDefault="007C3B4A" w:rsidP="007C3B4A">
      <w:r>
        <w:rPr>
          <w:noProof/>
        </w:rPr>
        <w:drawing>
          <wp:inline distT="0" distB="0" distL="0" distR="0" wp14:anchorId="6A4D56ED" wp14:editId="0C06E96A">
            <wp:extent cx="4752975" cy="990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10606" b="42121"/>
                    <a:stretch/>
                  </pic:blipFill>
                  <pic:spPr bwMode="auto">
                    <a:xfrm>
                      <a:off x="0" y="0"/>
                      <a:ext cx="47529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58D68251" w14:textId="397F3D3F" w:rsidR="007C3B4A" w:rsidRDefault="00E64D8A" w:rsidP="006153CE">
      <w:pPr>
        <w:pStyle w:val="ListParagraph"/>
        <w:numPr>
          <w:ilvl w:val="0"/>
          <w:numId w:val="1"/>
        </w:numPr>
      </w:pPr>
      <w:proofErr w:type="gramStart"/>
      <w:r>
        <w:t>Again</w:t>
      </w:r>
      <w:proofErr w:type="gramEnd"/>
      <w:r>
        <w:t xml:space="preserve"> you can just syncronise against the highlighted property or your ticked properties:</w:t>
      </w:r>
    </w:p>
    <w:p w14:paraId="2C970BC1" w14:textId="6BCAD835" w:rsidR="007C3B4A" w:rsidRDefault="007C3B4A" w:rsidP="007C3B4A">
      <w:r>
        <w:rPr>
          <w:noProof/>
        </w:rPr>
        <w:drawing>
          <wp:inline distT="0" distB="0" distL="0" distR="0" wp14:anchorId="72FF3B92" wp14:editId="590678DF">
            <wp:extent cx="3403600" cy="2472349"/>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5114" b="12694"/>
                    <a:stretch/>
                  </pic:blipFill>
                  <pic:spPr bwMode="auto">
                    <a:xfrm>
                      <a:off x="0" y="0"/>
                      <a:ext cx="3414097" cy="2479974"/>
                    </a:xfrm>
                    <a:prstGeom prst="rect">
                      <a:avLst/>
                    </a:prstGeom>
                    <a:noFill/>
                    <a:ln>
                      <a:noFill/>
                    </a:ln>
                    <a:extLst>
                      <a:ext uri="{53640926-AAD7-44D8-BBD7-CCE9431645EC}">
                        <a14:shadowObscured xmlns:a14="http://schemas.microsoft.com/office/drawing/2010/main"/>
                      </a:ext>
                    </a:extLst>
                  </pic:spPr>
                </pic:pic>
              </a:graphicData>
            </a:graphic>
          </wp:inline>
        </w:drawing>
      </w:r>
    </w:p>
    <w:p w14:paraId="5FD55D2B" w14:textId="3BF202EF" w:rsidR="007C3B4A" w:rsidRDefault="00E64D8A" w:rsidP="006153CE">
      <w:pPr>
        <w:pStyle w:val="ListParagraph"/>
        <w:numPr>
          <w:ilvl w:val="0"/>
          <w:numId w:val="1"/>
        </w:numPr>
      </w:pPr>
      <w:r>
        <w:t xml:space="preserve">If there has been a lodgement against that address in the rdsap </w:t>
      </w:r>
      <w:proofErr w:type="gramStart"/>
      <w:r>
        <w:t>version</w:t>
      </w:r>
      <w:proofErr w:type="gramEnd"/>
      <w:r>
        <w:t xml:space="preserve"> you are in then it will update with the data and show it has been successfully imported:</w:t>
      </w:r>
    </w:p>
    <w:p w14:paraId="57075CE7" w14:textId="4E675B72" w:rsidR="007C3B4A" w:rsidRDefault="007C3B4A" w:rsidP="007C3B4A">
      <w:r>
        <w:rPr>
          <w:noProof/>
        </w:rPr>
        <w:lastRenderedPageBreak/>
        <w:drawing>
          <wp:inline distT="0" distB="0" distL="0" distR="0" wp14:anchorId="55F89BBA" wp14:editId="7FAEC6A5">
            <wp:extent cx="3486150" cy="17359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b="45373"/>
                    <a:stretch/>
                  </pic:blipFill>
                  <pic:spPr bwMode="auto">
                    <a:xfrm>
                      <a:off x="0" y="0"/>
                      <a:ext cx="3501097" cy="1743380"/>
                    </a:xfrm>
                    <a:prstGeom prst="rect">
                      <a:avLst/>
                    </a:prstGeom>
                    <a:noFill/>
                    <a:ln>
                      <a:noFill/>
                    </a:ln>
                    <a:extLst>
                      <a:ext uri="{53640926-AAD7-44D8-BBD7-CCE9431645EC}">
                        <a14:shadowObscured xmlns:a14="http://schemas.microsoft.com/office/drawing/2010/main"/>
                      </a:ext>
                    </a:extLst>
                  </pic:spPr>
                </pic:pic>
              </a:graphicData>
            </a:graphic>
          </wp:inline>
        </w:drawing>
      </w:r>
    </w:p>
    <w:p w14:paraId="6E2C0F56" w14:textId="2B5537CD" w:rsidR="00E64D8A" w:rsidRDefault="00E64D8A" w:rsidP="007C3B4A"/>
    <w:p w14:paraId="7F4A7A20" w14:textId="795DA4AA" w:rsidR="00E64D8A" w:rsidRDefault="00E64D8A" w:rsidP="00BD0386">
      <w:pPr>
        <w:pStyle w:val="ListParagraph"/>
        <w:numPr>
          <w:ilvl w:val="0"/>
          <w:numId w:val="1"/>
        </w:numPr>
      </w:pPr>
      <w:r>
        <w:t xml:space="preserve">You then need to refresh the property </w:t>
      </w:r>
      <w:proofErr w:type="gramStart"/>
      <w:r>
        <w:t>in order to</w:t>
      </w:r>
      <w:proofErr w:type="gramEnd"/>
      <w:r>
        <w:t xml:space="preserve"> view the information</w:t>
      </w:r>
    </w:p>
    <w:sectPr w:rsidR="00E64D8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1AD4" w14:textId="77777777" w:rsidR="00E64D8A" w:rsidRDefault="00E64D8A" w:rsidP="00E64D8A">
      <w:pPr>
        <w:spacing w:after="0" w:line="240" w:lineRule="auto"/>
      </w:pPr>
      <w:r>
        <w:separator/>
      </w:r>
    </w:p>
  </w:endnote>
  <w:endnote w:type="continuationSeparator" w:id="0">
    <w:p w14:paraId="54342F28" w14:textId="77777777" w:rsidR="00E64D8A" w:rsidRDefault="00E64D8A" w:rsidP="00E6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85A4" w14:textId="0BC78E21" w:rsidR="00E64D8A" w:rsidRPr="00E64D8A" w:rsidRDefault="00E64D8A">
    <w:pPr>
      <w:pStyle w:val="Footer"/>
      <w:rPr>
        <w:lang w:val="en-US"/>
      </w:rPr>
    </w:pPr>
    <w:r>
      <w:rPr>
        <w:lang w:val="en-US"/>
      </w:rPr>
      <w:t>Lifespan Housing – Address matching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5B73" w14:textId="77777777" w:rsidR="00E64D8A" w:rsidRDefault="00E64D8A" w:rsidP="00E64D8A">
      <w:pPr>
        <w:spacing w:after="0" w:line="240" w:lineRule="auto"/>
      </w:pPr>
      <w:r>
        <w:separator/>
      </w:r>
    </w:p>
  </w:footnote>
  <w:footnote w:type="continuationSeparator" w:id="0">
    <w:p w14:paraId="1FB56ED6" w14:textId="77777777" w:rsidR="00E64D8A" w:rsidRDefault="00E64D8A" w:rsidP="00E6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B0DF" w14:textId="77777777" w:rsidR="00E02559" w:rsidRDefault="00E02559" w:rsidP="00E02559">
    <w:pPr>
      <w:rPr>
        <w:sz w:val="28"/>
        <w:szCs w:val="28"/>
      </w:rPr>
    </w:pPr>
    <w:r w:rsidRPr="00E64D8A">
      <w:rPr>
        <w:sz w:val="28"/>
        <w:szCs w:val="28"/>
      </w:rPr>
      <w:t>Address Matching &amp; Synchronisation</w:t>
    </w:r>
  </w:p>
  <w:p w14:paraId="5B5CFC9D" w14:textId="77777777" w:rsidR="00E02559" w:rsidRDefault="00E0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C521D"/>
    <w:multiLevelType w:val="hybridMultilevel"/>
    <w:tmpl w:val="81506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4A"/>
    <w:rsid w:val="00614FD4"/>
    <w:rsid w:val="006153CE"/>
    <w:rsid w:val="007C3B4A"/>
    <w:rsid w:val="007F2D44"/>
    <w:rsid w:val="009161CF"/>
    <w:rsid w:val="00A81657"/>
    <w:rsid w:val="00E02559"/>
    <w:rsid w:val="00E64D8A"/>
    <w:rsid w:val="00EA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4DF3"/>
  <w15:chartTrackingRefBased/>
  <w15:docId w15:val="{A52CDB4D-6CBC-4951-A100-2432CAE1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D8A"/>
  </w:style>
  <w:style w:type="paragraph" w:styleId="Footer">
    <w:name w:val="footer"/>
    <w:basedOn w:val="Normal"/>
    <w:link w:val="FooterChar"/>
    <w:uiPriority w:val="99"/>
    <w:unhideWhenUsed/>
    <w:rsid w:val="00E64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D8A"/>
  </w:style>
  <w:style w:type="paragraph" w:styleId="ListParagraph">
    <w:name w:val="List Paragraph"/>
    <w:basedOn w:val="Normal"/>
    <w:uiPriority w:val="34"/>
    <w:qFormat/>
    <w:rsid w:val="00615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7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Rigby-Hughes</dc:creator>
  <cp:keywords/>
  <dc:description/>
  <cp:lastModifiedBy>Leanne Rigby-Hughes</cp:lastModifiedBy>
  <cp:revision>7</cp:revision>
  <dcterms:created xsi:type="dcterms:W3CDTF">2020-12-02T11:23:00Z</dcterms:created>
  <dcterms:modified xsi:type="dcterms:W3CDTF">2021-08-16T10:13:00Z</dcterms:modified>
</cp:coreProperties>
</file>